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6" w:lineRule="auto"/>
        <w:ind w:left="4035" w:right="4057"/>
        <w:jc w:val="center"/>
        <w:rPr>
          <w:sz w:val="24"/>
          <w:szCs w:val="24"/>
        </w:rPr>
      </w:pPr>
      <w:r w:rsidDel="00000000" w:rsidR="00000000" w:rsidRPr="00000000">
        <w:rPr>
          <w:b w:val="1"/>
          <w:sz w:val="24"/>
          <w:szCs w:val="24"/>
          <w:rtl w:val="0"/>
        </w:rPr>
        <w:t xml:space="preserve">Minorities and Women In World War II</w:t>
      </w:r>
      <w:r w:rsidDel="00000000" w:rsidR="00000000" w:rsidRPr="00000000">
        <w:rPr>
          <w:rtl w:val="0"/>
        </w:rPr>
      </w:r>
    </w:p>
    <w:p w:rsidR="00000000" w:rsidDel="00000000" w:rsidP="00000000" w:rsidRDefault="00000000" w:rsidRPr="00000000" w14:paraId="00000002">
      <w:pPr>
        <w:ind w:left="3336" w:right="3356"/>
        <w:jc w:val="center"/>
        <w:rPr>
          <w:sz w:val="24"/>
          <w:szCs w:val="24"/>
        </w:rPr>
      </w:pPr>
      <w:r w:rsidDel="00000000" w:rsidR="00000000" w:rsidRPr="00000000">
        <w:rPr>
          <w:b w:val="1"/>
          <w:sz w:val="24"/>
          <w:szCs w:val="24"/>
          <w:rtl w:val="0"/>
        </w:rPr>
        <w:t xml:space="preserve">AP US History Document-Based Question</w:t>
      </w:r>
      <w:r w:rsidDel="00000000" w:rsidR="00000000" w:rsidRPr="00000000">
        <w:rPr>
          <w:rtl w:val="0"/>
        </w:rPr>
      </w:r>
    </w:p>
    <w:p w:rsidR="00000000" w:rsidDel="00000000" w:rsidP="00000000" w:rsidRDefault="00000000" w:rsidRPr="00000000" w14:paraId="00000003">
      <w:pPr>
        <w:spacing w:before="2" w:line="140" w:lineRule="auto"/>
        <w:rPr>
          <w:sz w:val="15"/>
          <w:szCs w:val="15"/>
        </w:rPr>
      </w:pPr>
      <w:r w:rsidDel="00000000" w:rsidR="00000000" w:rsidRPr="00000000">
        <w:rPr>
          <w:rtl w:val="0"/>
        </w:rPr>
      </w:r>
    </w:p>
    <w:p w:rsidR="00000000" w:rsidDel="00000000" w:rsidP="00000000" w:rsidRDefault="00000000" w:rsidRPr="00000000" w14:paraId="00000004">
      <w:pPr>
        <w:spacing w:line="200" w:lineRule="auto"/>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Evaluate major changes in the attitudes toward and the experiences of women and minorities (World War II (1939-1945). </w:t>
      </w:r>
    </w:p>
    <w:p w:rsidR="00000000" w:rsidDel="00000000" w:rsidP="00000000" w:rsidRDefault="00000000" w:rsidRPr="00000000" w14:paraId="00000006">
      <w:pPr>
        <w:spacing w:before="17" w:line="260" w:lineRule="auto"/>
        <w:rPr>
          <w:b w:val="1"/>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1625600</wp:posOffset>
            </wp:positionH>
            <wp:positionV relativeFrom="paragraph">
              <wp:posOffset>179705</wp:posOffset>
            </wp:positionV>
            <wp:extent cx="2857500" cy="30353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3035300"/>
                    </a:xfrm>
                    <a:prstGeom prst="rect"/>
                    <a:ln/>
                  </pic:spPr>
                </pic:pic>
              </a:graphicData>
            </a:graphic>
          </wp:anchor>
        </w:drawing>
      </w:r>
    </w:p>
    <w:p w:rsidR="00000000" w:rsidDel="00000000" w:rsidP="00000000" w:rsidRDefault="00000000" w:rsidRPr="00000000" w14:paraId="00000007">
      <w:pPr>
        <w:ind w:left="100"/>
        <w:rPr>
          <w:b w:val="1"/>
          <w:sz w:val="24"/>
          <w:szCs w:val="24"/>
        </w:rPr>
      </w:pPr>
      <w:r w:rsidDel="00000000" w:rsidR="00000000" w:rsidRPr="00000000">
        <w:rPr>
          <w:b w:val="1"/>
          <w:sz w:val="24"/>
          <w:szCs w:val="24"/>
          <w:rtl w:val="0"/>
        </w:rPr>
        <w:t xml:space="preserve">Document 1 </w:t>
      </w:r>
    </w:p>
    <w:p w:rsidR="00000000" w:rsidDel="00000000" w:rsidP="00000000" w:rsidRDefault="00000000" w:rsidRPr="00000000" w14:paraId="00000008">
      <w:pPr>
        <w:ind w:left="100"/>
        <w:rPr>
          <w:b w:val="1"/>
          <w:sz w:val="24"/>
          <w:szCs w:val="24"/>
        </w:rPr>
      </w:pPr>
      <w:r w:rsidDel="00000000" w:rsidR="00000000" w:rsidRPr="00000000">
        <w:rPr>
          <w:rtl w:val="0"/>
        </w:rPr>
      </w:r>
    </w:p>
    <w:p w:rsidR="00000000" w:rsidDel="00000000" w:rsidP="00000000" w:rsidRDefault="00000000" w:rsidRPr="00000000" w14:paraId="00000009">
      <w:pPr>
        <w:ind w:left="100"/>
        <w:rPr>
          <w:b w:val="1"/>
          <w:sz w:val="24"/>
          <w:szCs w:val="24"/>
        </w:rPr>
      </w:pPr>
      <w:r w:rsidDel="00000000" w:rsidR="00000000" w:rsidRPr="00000000">
        <w:rPr>
          <w:rtl w:val="0"/>
        </w:rPr>
      </w:r>
    </w:p>
    <w:p w:rsidR="00000000" w:rsidDel="00000000" w:rsidP="00000000" w:rsidRDefault="00000000" w:rsidRPr="00000000" w14:paraId="0000000A">
      <w:pPr>
        <w:ind w:left="100"/>
        <w:rPr>
          <w:b w:val="1"/>
          <w:sz w:val="24"/>
          <w:szCs w:val="24"/>
        </w:rPr>
      </w:pPr>
      <w:r w:rsidDel="00000000" w:rsidR="00000000" w:rsidRPr="00000000">
        <w:rPr>
          <w:rtl w:val="0"/>
        </w:rPr>
      </w:r>
    </w:p>
    <w:p w:rsidR="00000000" w:rsidDel="00000000" w:rsidP="00000000" w:rsidRDefault="00000000" w:rsidRPr="00000000" w14:paraId="0000000B">
      <w:pPr>
        <w:ind w:left="100"/>
        <w:rPr>
          <w:b w:val="1"/>
          <w:sz w:val="24"/>
          <w:szCs w:val="24"/>
        </w:rPr>
      </w:pPr>
      <w:r w:rsidDel="00000000" w:rsidR="00000000" w:rsidRPr="00000000">
        <w:rPr>
          <w:rtl w:val="0"/>
        </w:rPr>
      </w:r>
    </w:p>
    <w:p w:rsidR="00000000" w:rsidDel="00000000" w:rsidP="00000000" w:rsidRDefault="00000000" w:rsidRPr="00000000" w14:paraId="0000000C">
      <w:pPr>
        <w:ind w:left="100"/>
        <w:rPr>
          <w:b w:val="1"/>
          <w:sz w:val="24"/>
          <w:szCs w:val="24"/>
        </w:rPr>
      </w:pPr>
      <w:r w:rsidDel="00000000" w:rsidR="00000000" w:rsidRPr="00000000">
        <w:rPr>
          <w:rtl w:val="0"/>
        </w:rPr>
      </w:r>
    </w:p>
    <w:p w:rsidR="00000000" w:rsidDel="00000000" w:rsidP="00000000" w:rsidRDefault="00000000" w:rsidRPr="00000000" w14:paraId="0000000D">
      <w:pPr>
        <w:ind w:left="100"/>
        <w:rPr>
          <w:b w:val="1"/>
          <w:sz w:val="24"/>
          <w:szCs w:val="24"/>
        </w:rPr>
      </w:pPr>
      <w:r w:rsidDel="00000000" w:rsidR="00000000" w:rsidRPr="00000000">
        <w:rPr>
          <w:rtl w:val="0"/>
        </w:rPr>
      </w:r>
    </w:p>
    <w:p w:rsidR="00000000" w:rsidDel="00000000" w:rsidP="00000000" w:rsidRDefault="00000000" w:rsidRPr="00000000" w14:paraId="0000000E">
      <w:pPr>
        <w:ind w:left="100"/>
        <w:rPr>
          <w:b w:val="1"/>
          <w:sz w:val="24"/>
          <w:szCs w:val="24"/>
        </w:rPr>
      </w:pPr>
      <w:r w:rsidDel="00000000" w:rsidR="00000000" w:rsidRPr="00000000">
        <w:rPr>
          <w:rtl w:val="0"/>
        </w:rPr>
      </w:r>
    </w:p>
    <w:p w:rsidR="00000000" w:rsidDel="00000000" w:rsidP="00000000" w:rsidRDefault="00000000" w:rsidRPr="00000000" w14:paraId="0000000F">
      <w:pPr>
        <w:ind w:left="100"/>
        <w:rPr>
          <w:b w:val="1"/>
          <w:sz w:val="24"/>
          <w:szCs w:val="24"/>
        </w:rPr>
      </w:pPr>
      <w:r w:rsidDel="00000000" w:rsidR="00000000" w:rsidRPr="00000000">
        <w:rPr>
          <w:rtl w:val="0"/>
        </w:rPr>
      </w:r>
    </w:p>
    <w:p w:rsidR="00000000" w:rsidDel="00000000" w:rsidP="00000000" w:rsidRDefault="00000000" w:rsidRPr="00000000" w14:paraId="00000010">
      <w:pPr>
        <w:ind w:left="100"/>
        <w:rPr>
          <w:b w:val="1"/>
          <w:sz w:val="24"/>
          <w:szCs w:val="24"/>
        </w:rPr>
      </w:pPr>
      <w:r w:rsidDel="00000000" w:rsidR="00000000" w:rsidRPr="00000000">
        <w:rPr>
          <w:rtl w:val="0"/>
        </w:rPr>
      </w:r>
    </w:p>
    <w:p w:rsidR="00000000" w:rsidDel="00000000" w:rsidP="00000000" w:rsidRDefault="00000000" w:rsidRPr="00000000" w14:paraId="00000011">
      <w:pPr>
        <w:ind w:left="100"/>
        <w:rPr>
          <w:b w:val="1"/>
          <w:sz w:val="24"/>
          <w:szCs w:val="24"/>
        </w:rPr>
      </w:pPr>
      <w:r w:rsidDel="00000000" w:rsidR="00000000" w:rsidRPr="00000000">
        <w:rPr>
          <w:rtl w:val="0"/>
        </w:rPr>
      </w:r>
    </w:p>
    <w:p w:rsidR="00000000" w:rsidDel="00000000" w:rsidP="00000000" w:rsidRDefault="00000000" w:rsidRPr="00000000" w14:paraId="00000012">
      <w:pPr>
        <w:ind w:left="100"/>
        <w:rPr>
          <w:b w:val="1"/>
          <w:sz w:val="24"/>
          <w:szCs w:val="24"/>
        </w:rPr>
      </w:pPr>
      <w:r w:rsidDel="00000000" w:rsidR="00000000" w:rsidRPr="00000000">
        <w:rPr>
          <w:rtl w:val="0"/>
        </w:rPr>
      </w:r>
    </w:p>
    <w:p w:rsidR="00000000" w:rsidDel="00000000" w:rsidP="00000000" w:rsidRDefault="00000000" w:rsidRPr="00000000" w14:paraId="00000013">
      <w:pPr>
        <w:ind w:left="100"/>
        <w:rPr>
          <w:b w:val="1"/>
          <w:sz w:val="24"/>
          <w:szCs w:val="24"/>
        </w:rPr>
      </w:pPr>
      <w:r w:rsidDel="00000000" w:rsidR="00000000" w:rsidRPr="00000000">
        <w:rPr>
          <w:rtl w:val="0"/>
        </w:rPr>
      </w:r>
    </w:p>
    <w:p w:rsidR="00000000" w:rsidDel="00000000" w:rsidP="00000000" w:rsidRDefault="00000000" w:rsidRPr="00000000" w14:paraId="00000014">
      <w:pPr>
        <w:ind w:left="100"/>
        <w:rPr>
          <w:b w:val="1"/>
          <w:sz w:val="24"/>
          <w:szCs w:val="24"/>
        </w:rPr>
      </w:pPr>
      <w:r w:rsidDel="00000000" w:rsidR="00000000" w:rsidRPr="00000000">
        <w:rPr>
          <w:rtl w:val="0"/>
        </w:rPr>
      </w:r>
    </w:p>
    <w:p w:rsidR="00000000" w:rsidDel="00000000" w:rsidP="00000000" w:rsidRDefault="00000000" w:rsidRPr="00000000" w14:paraId="00000015">
      <w:pPr>
        <w:ind w:left="100"/>
        <w:rPr>
          <w:b w:val="1"/>
          <w:sz w:val="24"/>
          <w:szCs w:val="24"/>
        </w:rPr>
      </w:pPr>
      <w:r w:rsidDel="00000000" w:rsidR="00000000" w:rsidRPr="00000000">
        <w:rPr>
          <w:rtl w:val="0"/>
        </w:rPr>
      </w:r>
    </w:p>
    <w:p w:rsidR="00000000" w:rsidDel="00000000" w:rsidP="00000000" w:rsidRDefault="00000000" w:rsidRPr="00000000" w14:paraId="00000016">
      <w:pPr>
        <w:ind w:left="100"/>
        <w:rPr>
          <w:b w:val="1"/>
          <w:sz w:val="24"/>
          <w:szCs w:val="24"/>
        </w:rPr>
      </w:pPr>
      <w:r w:rsidDel="00000000" w:rsidR="00000000" w:rsidRPr="00000000">
        <w:rPr>
          <w:rtl w:val="0"/>
        </w:rPr>
      </w:r>
    </w:p>
    <w:p w:rsidR="00000000" w:rsidDel="00000000" w:rsidP="00000000" w:rsidRDefault="00000000" w:rsidRPr="00000000" w14:paraId="00000017">
      <w:pPr>
        <w:ind w:left="100"/>
        <w:rPr>
          <w:b w:val="1"/>
          <w:sz w:val="24"/>
          <w:szCs w:val="24"/>
        </w:rPr>
      </w:pPr>
      <w:r w:rsidDel="00000000" w:rsidR="00000000" w:rsidRPr="00000000">
        <w:rPr>
          <w:rtl w:val="0"/>
        </w:rPr>
      </w:r>
    </w:p>
    <w:p w:rsidR="00000000" w:rsidDel="00000000" w:rsidP="00000000" w:rsidRDefault="00000000" w:rsidRPr="00000000" w14:paraId="00000018">
      <w:pPr>
        <w:ind w:left="100"/>
        <w:rPr>
          <w:b w:val="1"/>
          <w:sz w:val="24"/>
          <w:szCs w:val="24"/>
        </w:rPr>
      </w:pPr>
      <w:r w:rsidDel="00000000" w:rsidR="00000000" w:rsidRPr="00000000">
        <w:rPr>
          <w:rtl w:val="0"/>
        </w:rPr>
      </w:r>
    </w:p>
    <w:p w:rsidR="00000000" w:rsidDel="00000000" w:rsidP="00000000" w:rsidRDefault="00000000" w:rsidRPr="00000000" w14:paraId="00000019">
      <w:pPr>
        <w:ind w:left="100"/>
        <w:rPr>
          <w:sz w:val="24"/>
          <w:szCs w:val="24"/>
        </w:rPr>
      </w:pPr>
      <w:r w:rsidDel="00000000" w:rsidR="00000000" w:rsidRPr="00000000">
        <w:rPr>
          <w:b w:val="1"/>
          <w:sz w:val="24"/>
          <w:szCs w:val="24"/>
          <w:rtl w:val="0"/>
        </w:rPr>
        <w:t xml:space="preserve">Document 2</w:t>
      </w:r>
      <w:r w:rsidDel="00000000" w:rsidR="00000000" w:rsidRPr="00000000">
        <w:rPr>
          <w:rtl w:val="0"/>
        </w:rPr>
      </w:r>
    </w:p>
    <w:p w:rsidR="00000000" w:rsidDel="00000000" w:rsidP="00000000" w:rsidRDefault="00000000" w:rsidRPr="00000000" w14:paraId="0000001A">
      <w:pPr>
        <w:spacing w:before="12" w:line="260" w:lineRule="auto"/>
        <w:rPr>
          <w:sz w:val="26"/>
          <w:szCs w:val="26"/>
        </w:rPr>
      </w:pPr>
      <w:r w:rsidDel="00000000" w:rsidR="00000000" w:rsidRPr="00000000">
        <w:rPr>
          <w:rtl w:val="0"/>
        </w:rPr>
      </w:r>
    </w:p>
    <w:p w:rsidR="00000000" w:rsidDel="00000000" w:rsidP="00000000" w:rsidRDefault="00000000" w:rsidRPr="00000000" w14:paraId="0000001B">
      <w:pPr>
        <w:ind w:left="100" w:right="382"/>
        <w:rPr>
          <w:sz w:val="24"/>
          <w:szCs w:val="24"/>
        </w:rPr>
      </w:pPr>
      <w:r w:rsidDel="00000000" w:rsidR="00000000" w:rsidRPr="00000000">
        <w:rPr>
          <w:sz w:val="24"/>
          <w:szCs w:val="24"/>
          <w:rtl w:val="0"/>
        </w:rPr>
        <w:t xml:space="preserve">Brigadier General B. 0. Davis to General Peterson, 9 November 1943 (Brigadier Davis had just completed an inspection of military bases in Massachusetts, New York, New Jersey and Michigan):</w:t>
      </w:r>
    </w:p>
    <w:p w:rsidR="00000000" w:rsidDel="00000000" w:rsidP="00000000" w:rsidRDefault="00000000" w:rsidRPr="00000000" w14:paraId="0000001C">
      <w:pPr>
        <w:spacing w:before="16" w:line="260" w:lineRule="auto"/>
        <w:rPr>
          <w:sz w:val="26"/>
          <w:szCs w:val="26"/>
        </w:rPr>
      </w:pPr>
      <w:r w:rsidDel="00000000" w:rsidR="00000000" w:rsidRPr="00000000">
        <w:rPr>
          <w:rtl w:val="0"/>
        </w:rPr>
      </w:r>
    </w:p>
    <w:p w:rsidR="00000000" w:rsidDel="00000000" w:rsidP="00000000" w:rsidRDefault="00000000" w:rsidRPr="00000000" w14:paraId="0000001D">
      <w:pPr>
        <w:ind w:left="100" w:right="227"/>
        <w:rPr>
          <w:sz w:val="24"/>
          <w:szCs w:val="24"/>
        </w:rPr>
      </w:pPr>
      <w:r w:rsidDel="00000000" w:rsidR="00000000" w:rsidRPr="00000000">
        <w:rPr>
          <w:sz w:val="24"/>
          <w:szCs w:val="24"/>
          <w:rtl w:val="0"/>
        </w:rPr>
        <w:t xml:space="preserve">“…While there have been an improvement in general conditions, there is still great dissatisfaction and discouragement on the part of the colored people and the soldiers...The Press news items and reports of investigations show that there has been little change in the attitudes of civilian communities in Southern states. The colored man in uniform receives nothing but hostility from community officials.... The colored man in uniform is expected by the War Department to develop a high morale in a community that offers him nothing but humiliation and mistreatment. Military training does not develop a spirit of cheerful acceptance of Jim- Crow laws and customs. The War Department has failed to secure to the colored soldier protection against violence on the part of civilian police and to secure justice in the courts in communities near-by to Southern</w:t>
      </w:r>
    </w:p>
    <w:p w:rsidR="00000000" w:rsidDel="00000000" w:rsidP="00000000" w:rsidRDefault="00000000" w:rsidRPr="00000000" w14:paraId="0000001E">
      <w:pPr>
        <w:ind w:left="100" w:right="109"/>
        <w:rPr>
          <w:sz w:val="24"/>
          <w:szCs w:val="24"/>
        </w:rPr>
      </w:pPr>
      <w:r w:rsidDel="00000000" w:rsidR="00000000" w:rsidRPr="00000000">
        <w:rPr>
          <w:sz w:val="24"/>
          <w:szCs w:val="24"/>
          <w:rtl w:val="0"/>
        </w:rPr>
        <w:t xml:space="preserve">stations. In the areas recently inspected, the colored soldier feels that he can secure justice in the civil courts. He has not been set upon by the civilian police. He has not been denied the privilege of occupying empty seats in public buses, street cars, etc. taxicabs to serve him. This is not so in Southern communities....”</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ind w:left="100"/>
        <w:rPr>
          <w:sz w:val="24"/>
          <w:szCs w:val="24"/>
        </w:rPr>
      </w:pPr>
      <w:r w:rsidDel="00000000" w:rsidR="00000000" w:rsidRPr="00000000">
        <w:rPr>
          <w:rtl w:val="0"/>
        </w:rPr>
      </w:r>
    </w:p>
    <w:p w:rsidR="00000000" w:rsidDel="00000000" w:rsidP="00000000" w:rsidRDefault="00000000" w:rsidRPr="00000000" w14:paraId="00000021">
      <w:pPr>
        <w:ind w:left="100"/>
        <w:rPr>
          <w:sz w:val="24"/>
          <w:szCs w:val="24"/>
        </w:rPr>
      </w:pPr>
      <w:r w:rsidDel="00000000" w:rsidR="00000000" w:rsidRPr="00000000">
        <w:rPr>
          <w:rtl w:val="0"/>
        </w:rPr>
      </w:r>
    </w:p>
    <w:p w:rsidR="00000000" w:rsidDel="00000000" w:rsidP="00000000" w:rsidRDefault="00000000" w:rsidRPr="00000000" w14:paraId="00000022">
      <w:pPr>
        <w:ind w:left="100"/>
        <w:rPr>
          <w:sz w:val="24"/>
          <w:szCs w:val="24"/>
        </w:rPr>
      </w:pPr>
      <w:r w:rsidDel="00000000" w:rsidR="00000000" w:rsidRPr="00000000">
        <w:rPr>
          <w:rtl w:val="0"/>
        </w:rPr>
      </w:r>
    </w:p>
    <w:p w:rsidR="00000000" w:rsidDel="00000000" w:rsidP="00000000" w:rsidRDefault="00000000" w:rsidRPr="00000000" w14:paraId="00000023">
      <w:pPr>
        <w:ind w:left="100"/>
        <w:rPr>
          <w:sz w:val="24"/>
          <w:szCs w:val="24"/>
        </w:rPr>
      </w:pPr>
      <w:r w:rsidDel="00000000" w:rsidR="00000000" w:rsidRPr="00000000">
        <w:rPr>
          <w:rtl w:val="0"/>
        </w:rPr>
      </w:r>
    </w:p>
    <w:p w:rsidR="00000000" w:rsidDel="00000000" w:rsidP="00000000" w:rsidRDefault="00000000" w:rsidRPr="00000000" w14:paraId="00000024">
      <w:pPr>
        <w:ind w:left="100"/>
        <w:rPr>
          <w:sz w:val="24"/>
          <w:szCs w:val="24"/>
        </w:rPr>
      </w:pPr>
      <w:r w:rsidDel="00000000" w:rsidR="00000000" w:rsidRPr="00000000">
        <w:rPr>
          <w:rtl w:val="0"/>
        </w:rPr>
      </w:r>
    </w:p>
    <w:p w:rsidR="00000000" w:rsidDel="00000000" w:rsidP="00000000" w:rsidRDefault="00000000" w:rsidRPr="00000000" w14:paraId="00000025">
      <w:pPr>
        <w:ind w:left="100"/>
        <w:rPr>
          <w:sz w:val="24"/>
          <w:szCs w:val="24"/>
        </w:rPr>
      </w:pPr>
      <w:r w:rsidDel="00000000" w:rsidR="00000000" w:rsidRPr="00000000">
        <w:rPr>
          <w:rtl w:val="0"/>
        </w:rPr>
      </w:r>
    </w:p>
    <w:p w:rsidR="00000000" w:rsidDel="00000000" w:rsidP="00000000" w:rsidRDefault="00000000" w:rsidRPr="00000000" w14:paraId="00000026">
      <w:pPr>
        <w:ind w:left="100"/>
        <w:rPr>
          <w:sz w:val="24"/>
          <w:szCs w:val="24"/>
        </w:rPr>
      </w:pPr>
      <w:r w:rsidDel="00000000" w:rsidR="00000000" w:rsidRPr="00000000">
        <w:rPr>
          <w:sz w:val="24"/>
          <w:szCs w:val="24"/>
          <w:rtl w:val="0"/>
        </w:rPr>
        <w:t xml:space="preserve">D</w:t>
      </w:r>
      <w:r w:rsidDel="00000000" w:rsidR="00000000" w:rsidRPr="00000000">
        <w:rPr>
          <w:b w:val="1"/>
          <w:sz w:val="24"/>
          <w:szCs w:val="24"/>
          <w:rtl w:val="0"/>
        </w:rPr>
        <w:t xml:space="preserve">ocument 3 </w:t>
      </w:r>
      <w:r w:rsidDel="00000000" w:rsidR="00000000" w:rsidRPr="00000000">
        <w:rPr>
          <w:rtl w:val="0"/>
        </w:rPr>
      </w:r>
    </w:p>
    <w:p w:rsidR="00000000" w:rsidDel="00000000" w:rsidP="00000000" w:rsidRDefault="00000000" w:rsidRPr="00000000" w14:paraId="00000027">
      <w:pPr>
        <w:spacing w:before="16" w:line="260" w:lineRule="auto"/>
        <w:rPr>
          <w:sz w:val="26"/>
          <w:szCs w:val="26"/>
        </w:rPr>
      </w:pPr>
      <w:r w:rsidDel="00000000" w:rsidR="00000000" w:rsidRPr="00000000">
        <w:rPr>
          <w:rtl w:val="0"/>
        </w:rPr>
      </w:r>
    </w:p>
    <w:p w:rsidR="00000000" w:rsidDel="00000000" w:rsidP="00000000" w:rsidRDefault="00000000" w:rsidRPr="00000000" w14:paraId="00000028">
      <w:pPr>
        <w:ind w:left="100"/>
        <w:rPr>
          <w:sz w:val="24"/>
          <w:szCs w:val="24"/>
        </w:rPr>
      </w:pPr>
      <w:r w:rsidDel="00000000" w:rsidR="00000000" w:rsidRPr="00000000">
        <w:rPr>
          <w:sz w:val="24"/>
          <w:szCs w:val="24"/>
          <w:rtl w:val="0"/>
        </w:rPr>
        <w:t xml:space="preserve">Franklin D. Roosevelt, "Fireside Chat on the Home Front," October 12, 1942:</w:t>
      </w:r>
    </w:p>
    <w:p w:rsidR="00000000" w:rsidDel="00000000" w:rsidP="00000000" w:rsidRDefault="00000000" w:rsidRPr="00000000" w14:paraId="00000029">
      <w:pPr>
        <w:spacing w:before="16" w:line="260" w:lineRule="auto"/>
        <w:rPr>
          <w:sz w:val="26"/>
          <w:szCs w:val="26"/>
        </w:rPr>
      </w:pPr>
      <w:r w:rsidDel="00000000" w:rsidR="00000000" w:rsidRPr="00000000">
        <w:rPr>
          <w:rtl w:val="0"/>
        </w:rPr>
      </w:r>
    </w:p>
    <w:p w:rsidR="00000000" w:rsidDel="00000000" w:rsidP="00000000" w:rsidRDefault="00000000" w:rsidRPr="00000000" w14:paraId="0000002A">
      <w:pPr>
        <w:ind w:left="100" w:right="230"/>
        <w:rPr>
          <w:sz w:val="24"/>
          <w:szCs w:val="24"/>
        </w:rPr>
      </w:pPr>
      <w:r w:rsidDel="00000000" w:rsidR="00000000" w:rsidRPr="00000000">
        <w:rPr>
          <w:sz w:val="24"/>
          <w:szCs w:val="24"/>
          <w:rtl w:val="0"/>
        </w:rPr>
        <w:t xml:space="preserve">“In order to keep stepping up our production, we have had to add millions of workers to the total labor force of the Nation. And as new factories come into operation, we must find additional millions of workers. This presents a formidable problem in the mobilization of manpower. It is not that we do not have enough people in this country to do the job. The problem is to have the right numbers of people in the right place at the right time....</w:t>
      </w:r>
    </w:p>
    <w:p w:rsidR="00000000" w:rsidDel="00000000" w:rsidP="00000000" w:rsidRDefault="00000000" w:rsidRPr="00000000" w14:paraId="0000002B">
      <w:pPr>
        <w:spacing w:before="16" w:line="260" w:lineRule="auto"/>
        <w:rPr>
          <w:sz w:val="26"/>
          <w:szCs w:val="26"/>
        </w:rPr>
      </w:pPr>
      <w:r w:rsidDel="00000000" w:rsidR="00000000" w:rsidRPr="00000000">
        <w:rPr>
          <w:rtl w:val="0"/>
        </w:rPr>
      </w:r>
    </w:p>
    <w:p w:rsidR="00000000" w:rsidDel="00000000" w:rsidP="00000000" w:rsidRDefault="00000000" w:rsidRPr="00000000" w14:paraId="0000002C">
      <w:pPr>
        <w:ind w:left="100" w:right="227"/>
        <w:rPr>
          <w:sz w:val="24"/>
          <w:szCs w:val="24"/>
        </w:rPr>
      </w:pPr>
      <w:r w:rsidDel="00000000" w:rsidR="00000000" w:rsidRPr="00000000">
        <w:rPr>
          <w:sz w:val="24"/>
          <w:szCs w:val="24"/>
          <w:rtl w:val="0"/>
        </w:rPr>
        <w:t xml:space="preserve">In some communities, employers dislike to employ women. In others they are reluctant to hire Negroes. In still others, older men are not wanted. We can no longer afford to indulge such prejudices or practice.</w:t>
      </w:r>
    </w:p>
    <w:p w:rsidR="00000000" w:rsidDel="00000000" w:rsidP="00000000" w:rsidRDefault="00000000" w:rsidRPr="00000000" w14:paraId="0000002D">
      <w:pPr>
        <w:ind w:left="100" w:right="227"/>
        <w:rPr>
          <w:b w:val="1"/>
          <w:sz w:val="24"/>
          <w:szCs w:val="24"/>
        </w:rPr>
      </w:pPr>
      <w:r w:rsidDel="00000000" w:rsidR="00000000" w:rsidRPr="00000000">
        <w:rPr>
          <w:rtl w:val="0"/>
        </w:rPr>
      </w:r>
    </w:p>
    <w:p w:rsidR="00000000" w:rsidDel="00000000" w:rsidP="00000000" w:rsidRDefault="00000000" w:rsidRPr="00000000" w14:paraId="0000002E">
      <w:pPr>
        <w:spacing w:before="76" w:lineRule="auto"/>
        <w:rPr>
          <w:sz w:val="24"/>
          <w:szCs w:val="24"/>
        </w:rPr>
      </w:pPr>
      <w:r w:rsidDel="00000000" w:rsidR="00000000" w:rsidRPr="00000000">
        <w:rPr>
          <w:b w:val="1"/>
          <w:sz w:val="24"/>
          <w:szCs w:val="24"/>
          <w:rtl w:val="0"/>
        </w:rPr>
        <w:t xml:space="preserve">Document 4</w:t>
      </w:r>
      <w:r w:rsidDel="00000000" w:rsidR="00000000" w:rsidRPr="00000000">
        <w:rPr>
          <w:rtl w:val="0"/>
        </w:rPr>
      </w:r>
    </w:p>
    <w:p w:rsidR="00000000" w:rsidDel="00000000" w:rsidP="00000000" w:rsidRDefault="00000000" w:rsidRPr="00000000" w14:paraId="0000002F">
      <w:pPr>
        <w:spacing w:before="12" w:line="260" w:lineRule="auto"/>
        <w:rPr>
          <w:sz w:val="26"/>
          <w:szCs w:val="26"/>
        </w:rPr>
      </w:pPr>
      <w:r w:rsidDel="00000000" w:rsidR="00000000" w:rsidRPr="00000000">
        <w:rPr>
          <w:rtl w:val="0"/>
        </w:rPr>
      </w:r>
    </w:p>
    <w:p w:rsidR="00000000" w:rsidDel="00000000" w:rsidP="00000000" w:rsidRDefault="00000000" w:rsidRPr="00000000" w14:paraId="00000030">
      <w:pPr>
        <w:ind w:left="100" w:right="382"/>
        <w:rPr>
          <w:sz w:val="24"/>
          <w:szCs w:val="24"/>
        </w:rPr>
      </w:pPr>
      <w:r w:rsidDel="00000000" w:rsidR="00000000" w:rsidRPr="00000000">
        <w:rPr>
          <w:sz w:val="24"/>
          <w:szCs w:val="24"/>
          <w:rtl w:val="0"/>
        </w:rPr>
        <w:t xml:space="preserve">"Women are welders [sic] discuss the production of motor mounts and welded parts in a welding booth at the Inglewood, Calif., plant of North American Aviation, Inc." 1942. National Archives and Records Administration.</w:t>
      </w:r>
    </w:p>
    <w:p w:rsidR="00000000" w:rsidDel="00000000" w:rsidP="00000000" w:rsidRDefault="00000000" w:rsidRPr="00000000" w14:paraId="00000031">
      <w:pPr>
        <w:spacing w:line="200" w:lineRule="auto"/>
        <w:rPr/>
      </w:pPr>
      <w:r w:rsidDel="00000000" w:rsidR="00000000" w:rsidRPr="00000000">
        <w:rPr>
          <w:rtl w:val="0"/>
        </w:rPr>
      </w:r>
    </w:p>
    <w:p w:rsidR="00000000" w:rsidDel="00000000" w:rsidP="00000000" w:rsidRDefault="00000000" w:rsidRPr="00000000" w14:paraId="00000032">
      <w:pPr>
        <w:spacing w:before="8" w:line="240" w:lineRule="auto"/>
        <w:rPr>
          <w:sz w:val="24"/>
          <w:szCs w:val="24"/>
        </w:rPr>
      </w:pPr>
      <w:r w:rsidDel="00000000" w:rsidR="00000000" w:rsidRPr="00000000">
        <w:rPr>
          <w:rtl w:val="0"/>
        </w:rPr>
      </w:r>
    </w:p>
    <w:p w:rsidR="00000000" w:rsidDel="00000000" w:rsidP="00000000" w:rsidRDefault="00000000" w:rsidRPr="00000000" w14:paraId="00000033">
      <w:pPr>
        <w:ind w:left="251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1600200</wp:posOffset>
            </wp:positionH>
            <wp:positionV relativeFrom="paragraph">
              <wp:posOffset>635</wp:posOffset>
            </wp:positionV>
            <wp:extent cx="4330700" cy="40132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330700" cy="4013200"/>
                    </a:xfrm>
                    <a:prstGeom prst="rect"/>
                    <a:ln/>
                  </pic:spPr>
                </pic:pic>
              </a:graphicData>
            </a:graphic>
          </wp:anchor>
        </w:drawing>
      </w:r>
    </w:p>
    <w:p w:rsidR="00000000" w:rsidDel="00000000" w:rsidP="00000000" w:rsidRDefault="00000000" w:rsidRPr="00000000" w14:paraId="00000034">
      <w:pPr>
        <w:ind w:left="2511"/>
        <w:rPr/>
      </w:pPr>
      <w:r w:rsidDel="00000000" w:rsidR="00000000" w:rsidRPr="00000000">
        <w:rPr>
          <w:rtl w:val="0"/>
        </w:rPr>
      </w:r>
    </w:p>
    <w:p w:rsidR="00000000" w:rsidDel="00000000" w:rsidP="00000000" w:rsidRDefault="00000000" w:rsidRPr="00000000" w14:paraId="00000035">
      <w:pPr>
        <w:ind w:left="2511"/>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ind w:left="100" w:right="227"/>
        <w:rPr>
          <w:sz w:val="24"/>
          <w:szCs w:val="24"/>
        </w:rPr>
      </w:pPr>
      <w:r w:rsidDel="00000000" w:rsidR="00000000" w:rsidRPr="00000000">
        <w:rPr>
          <w:rtl w:val="0"/>
        </w:rPr>
      </w:r>
    </w:p>
    <w:p w:rsidR="00000000" w:rsidDel="00000000" w:rsidP="00000000" w:rsidRDefault="00000000" w:rsidRPr="00000000" w14:paraId="00000038">
      <w:pPr>
        <w:ind w:left="100" w:right="227"/>
        <w:rPr>
          <w:sz w:val="24"/>
          <w:szCs w:val="24"/>
        </w:rPr>
      </w:pPr>
      <w:r w:rsidDel="00000000" w:rsidR="00000000" w:rsidRPr="00000000">
        <w:rPr>
          <w:rtl w:val="0"/>
        </w:rPr>
      </w:r>
    </w:p>
    <w:p w:rsidR="00000000" w:rsidDel="00000000" w:rsidP="00000000" w:rsidRDefault="00000000" w:rsidRPr="00000000" w14:paraId="00000039">
      <w:pPr>
        <w:spacing w:before="1" w:line="280" w:lineRule="auto"/>
        <w:rPr>
          <w:b w:val="1"/>
          <w:sz w:val="28"/>
          <w:szCs w:val="28"/>
        </w:rPr>
      </w:pPr>
      <w:r w:rsidDel="00000000" w:rsidR="00000000" w:rsidRPr="00000000">
        <w:rPr>
          <w:rtl w:val="0"/>
        </w:rPr>
      </w:r>
    </w:p>
    <w:p w:rsidR="00000000" w:rsidDel="00000000" w:rsidP="00000000" w:rsidRDefault="00000000" w:rsidRPr="00000000" w14:paraId="0000003A">
      <w:pPr>
        <w:spacing w:before="1" w:line="280" w:lineRule="auto"/>
        <w:rPr>
          <w:b w:val="1"/>
          <w:sz w:val="28"/>
          <w:szCs w:val="28"/>
        </w:rPr>
      </w:pPr>
      <w:r w:rsidDel="00000000" w:rsidR="00000000" w:rsidRPr="00000000">
        <w:rPr>
          <w:rtl w:val="0"/>
        </w:rPr>
      </w:r>
    </w:p>
    <w:p w:rsidR="00000000" w:rsidDel="00000000" w:rsidP="00000000" w:rsidRDefault="00000000" w:rsidRPr="00000000" w14:paraId="0000003B">
      <w:pPr>
        <w:spacing w:before="1" w:line="280" w:lineRule="auto"/>
        <w:rPr>
          <w:b w:val="1"/>
          <w:sz w:val="28"/>
          <w:szCs w:val="28"/>
        </w:rPr>
      </w:pPr>
      <w:r w:rsidDel="00000000" w:rsidR="00000000" w:rsidRPr="00000000">
        <w:rPr>
          <w:rtl w:val="0"/>
        </w:rPr>
      </w:r>
    </w:p>
    <w:p w:rsidR="00000000" w:rsidDel="00000000" w:rsidP="00000000" w:rsidRDefault="00000000" w:rsidRPr="00000000" w14:paraId="0000003C">
      <w:pPr>
        <w:spacing w:before="1" w:line="280" w:lineRule="auto"/>
        <w:rPr>
          <w:b w:val="1"/>
          <w:sz w:val="28"/>
          <w:szCs w:val="28"/>
        </w:rPr>
      </w:pPr>
      <w:r w:rsidDel="00000000" w:rsidR="00000000" w:rsidRPr="00000000">
        <w:rPr>
          <w:rtl w:val="0"/>
        </w:rPr>
      </w:r>
    </w:p>
    <w:p w:rsidR="00000000" w:rsidDel="00000000" w:rsidP="00000000" w:rsidRDefault="00000000" w:rsidRPr="00000000" w14:paraId="0000003D">
      <w:pPr>
        <w:spacing w:before="1" w:line="280" w:lineRule="auto"/>
        <w:rPr>
          <w:b w:val="1"/>
          <w:sz w:val="28"/>
          <w:szCs w:val="28"/>
        </w:rPr>
      </w:pPr>
      <w:r w:rsidDel="00000000" w:rsidR="00000000" w:rsidRPr="00000000">
        <w:rPr>
          <w:rtl w:val="0"/>
        </w:rPr>
      </w:r>
    </w:p>
    <w:p w:rsidR="00000000" w:rsidDel="00000000" w:rsidP="00000000" w:rsidRDefault="00000000" w:rsidRPr="00000000" w14:paraId="0000003E">
      <w:pPr>
        <w:spacing w:before="1" w:line="280" w:lineRule="auto"/>
        <w:rPr>
          <w:b w:val="1"/>
          <w:sz w:val="28"/>
          <w:szCs w:val="28"/>
        </w:rPr>
      </w:pPr>
      <w:r w:rsidDel="00000000" w:rsidR="00000000" w:rsidRPr="00000000">
        <w:rPr>
          <w:rtl w:val="0"/>
        </w:rPr>
      </w:r>
    </w:p>
    <w:p w:rsidR="00000000" w:rsidDel="00000000" w:rsidP="00000000" w:rsidRDefault="00000000" w:rsidRPr="00000000" w14:paraId="0000003F">
      <w:pPr>
        <w:spacing w:before="1" w:line="280" w:lineRule="auto"/>
        <w:rPr>
          <w:b w:val="1"/>
          <w:sz w:val="28"/>
          <w:szCs w:val="28"/>
        </w:rPr>
      </w:pPr>
      <w:r w:rsidDel="00000000" w:rsidR="00000000" w:rsidRPr="00000000">
        <w:rPr>
          <w:rtl w:val="0"/>
        </w:rPr>
      </w:r>
    </w:p>
    <w:p w:rsidR="00000000" w:rsidDel="00000000" w:rsidP="00000000" w:rsidRDefault="00000000" w:rsidRPr="00000000" w14:paraId="00000040">
      <w:pPr>
        <w:spacing w:before="1" w:line="280" w:lineRule="auto"/>
        <w:rPr>
          <w:b w:val="1"/>
          <w:sz w:val="28"/>
          <w:szCs w:val="28"/>
        </w:rPr>
      </w:pPr>
      <w:r w:rsidDel="00000000" w:rsidR="00000000" w:rsidRPr="00000000">
        <w:rPr>
          <w:rtl w:val="0"/>
        </w:rPr>
      </w:r>
    </w:p>
    <w:p w:rsidR="00000000" w:rsidDel="00000000" w:rsidP="00000000" w:rsidRDefault="00000000" w:rsidRPr="00000000" w14:paraId="00000041">
      <w:pPr>
        <w:spacing w:before="1" w:line="280" w:lineRule="auto"/>
        <w:rPr>
          <w:b w:val="1"/>
          <w:sz w:val="28"/>
          <w:szCs w:val="28"/>
        </w:rPr>
      </w:pPr>
      <w:r w:rsidDel="00000000" w:rsidR="00000000" w:rsidRPr="00000000">
        <w:rPr>
          <w:rtl w:val="0"/>
        </w:rPr>
      </w:r>
    </w:p>
    <w:p w:rsidR="00000000" w:rsidDel="00000000" w:rsidP="00000000" w:rsidRDefault="00000000" w:rsidRPr="00000000" w14:paraId="00000042">
      <w:pPr>
        <w:spacing w:before="1" w:line="280" w:lineRule="auto"/>
        <w:rPr>
          <w:b w:val="1"/>
          <w:sz w:val="28"/>
          <w:szCs w:val="28"/>
        </w:rPr>
      </w:pPr>
      <w:r w:rsidDel="00000000" w:rsidR="00000000" w:rsidRPr="00000000">
        <w:rPr>
          <w:rtl w:val="0"/>
        </w:rPr>
      </w:r>
    </w:p>
    <w:p w:rsidR="00000000" w:rsidDel="00000000" w:rsidP="00000000" w:rsidRDefault="00000000" w:rsidRPr="00000000" w14:paraId="00000043">
      <w:pPr>
        <w:spacing w:before="1" w:line="280" w:lineRule="auto"/>
        <w:rPr>
          <w:b w:val="1"/>
          <w:sz w:val="28"/>
          <w:szCs w:val="28"/>
        </w:rPr>
      </w:pPr>
      <w:r w:rsidDel="00000000" w:rsidR="00000000" w:rsidRPr="00000000">
        <w:rPr>
          <w:rtl w:val="0"/>
        </w:rPr>
      </w:r>
    </w:p>
    <w:p w:rsidR="00000000" w:rsidDel="00000000" w:rsidP="00000000" w:rsidRDefault="00000000" w:rsidRPr="00000000" w14:paraId="00000044">
      <w:pPr>
        <w:spacing w:before="1" w:line="280" w:lineRule="auto"/>
        <w:rPr>
          <w:b w:val="1"/>
          <w:sz w:val="28"/>
          <w:szCs w:val="28"/>
        </w:rPr>
      </w:pPr>
      <w:r w:rsidDel="00000000" w:rsidR="00000000" w:rsidRPr="00000000">
        <w:rPr>
          <w:rtl w:val="0"/>
        </w:rPr>
      </w:r>
    </w:p>
    <w:p w:rsidR="00000000" w:rsidDel="00000000" w:rsidP="00000000" w:rsidRDefault="00000000" w:rsidRPr="00000000" w14:paraId="00000045">
      <w:pPr>
        <w:spacing w:before="1" w:line="280" w:lineRule="auto"/>
        <w:rPr>
          <w:b w:val="1"/>
          <w:sz w:val="28"/>
          <w:szCs w:val="28"/>
        </w:rPr>
      </w:pPr>
      <w:r w:rsidDel="00000000" w:rsidR="00000000" w:rsidRPr="00000000">
        <w:rPr>
          <w:rtl w:val="0"/>
        </w:rPr>
      </w:r>
    </w:p>
    <w:p w:rsidR="00000000" w:rsidDel="00000000" w:rsidP="00000000" w:rsidRDefault="00000000" w:rsidRPr="00000000" w14:paraId="00000046">
      <w:pPr>
        <w:spacing w:before="1" w:line="280" w:lineRule="auto"/>
        <w:rPr>
          <w:b w:val="1"/>
          <w:sz w:val="28"/>
          <w:szCs w:val="28"/>
        </w:rPr>
      </w:pPr>
      <w:r w:rsidDel="00000000" w:rsidR="00000000" w:rsidRPr="00000000">
        <w:rPr>
          <w:rtl w:val="0"/>
        </w:rPr>
      </w:r>
    </w:p>
    <w:p w:rsidR="00000000" w:rsidDel="00000000" w:rsidP="00000000" w:rsidRDefault="00000000" w:rsidRPr="00000000" w14:paraId="00000047">
      <w:pPr>
        <w:spacing w:before="1" w:line="280" w:lineRule="auto"/>
        <w:rPr>
          <w:b w:val="1"/>
          <w:sz w:val="28"/>
          <w:szCs w:val="28"/>
        </w:rPr>
      </w:pPr>
      <w:r w:rsidDel="00000000" w:rsidR="00000000" w:rsidRPr="00000000">
        <w:rPr>
          <w:rtl w:val="0"/>
        </w:rPr>
      </w:r>
    </w:p>
    <w:p w:rsidR="00000000" w:rsidDel="00000000" w:rsidP="00000000" w:rsidRDefault="00000000" w:rsidRPr="00000000" w14:paraId="00000048">
      <w:pPr>
        <w:spacing w:before="1" w:line="280" w:lineRule="auto"/>
        <w:rPr>
          <w:b w:val="1"/>
          <w:sz w:val="28"/>
          <w:szCs w:val="28"/>
        </w:rPr>
      </w:pPr>
      <w:r w:rsidDel="00000000" w:rsidR="00000000" w:rsidRPr="00000000">
        <w:rPr>
          <w:rtl w:val="0"/>
        </w:rPr>
      </w:r>
    </w:p>
    <w:p w:rsidR="00000000" w:rsidDel="00000000" w:rsidP="00000000" w:rsidRDefault="00000000" w:rsidRPr="00000000" w14:paraId="00000049">
      <w:pPr>
        <w:spacing w:before="1" w:line="280" w:lineRule="auto"/>
        <w:rPr>
          <w:b w:val="1"/>
          <w:sz w:val="28"/>
          <w:szCs w:val="28"/>
        </w:rPr>
      </w:pPr>
      <w:r w:rsidDel="00000000" w:rsidR="00000000" w:rsidRPr="00000000">
        <w:rPr>
          <w:rtl w:val="0"/>
        </w:rPr>
      </w:r>
    </w:p>
    <w:p w:rsidR="00000000" w:rsidDel="00000000" w:rsidP="00000000" w:rsidRDefault="00000000" w:rsidRPr="00000000" w14:paraId="0000004A">
      <w:pPr>
        <w:spacing w:before="1" w:line="280" w:lineRule="auto"/>
        <w:rPr>
          <w:b w:val="1"/>
          <w:sz w:val="28"/>
          <w:szCs w:val="28"/>
        </w:rPr>
      </w:pPr>
      <w:r w:rsidDel="00000000" w:rsidR="00000000" w:rsidRPr="00000000">
        <w:rPr>
          <w:rtl w:val="0"/>
        </w:rPr>
      </w:r>
    </w:p>
    <w:p w:rsidR="00000000" w:rsidDel="00000000" w:rsidP="00000000" w:rsidRDefault="00000000" w:rsidRPr="00000000" w14:paraId="0000004B">
      <w:pPr>
        <w:spacing w:before="1" w:line="280" w:lineRule="auto"/>
        <w:rPr>
          <w:b w:val="1"/>
          <w:sz w:val="28"/>
          <w:szCs w:val="28"/>
        </w:rPr>
      </w:pPr>
      <w:r w:rsidDel="00000000" w:rsidR="00000000" w:rsidRPr="00000000">
        <w:rPr>
          <w:rtl w:val="0"/>
        </w:rPr>
      </w:r>
    </w:p>
    <w:p w:rsidR="00000000" w:rsidDel="00000000" w:rsidP="00000000" w:rsidRDefault="00000000" w:rsidRPr="00000000" w14:paraId="0000004C">
      <w:pPr>
        <w:spacing w:before="1" w:line="280" w:lineRule="auto"/>
        <w:rPr>
          <w:b w:val="1"/>
          <w:sz w:val="28"/>
          <w:szCs w:val="28"/>
        </w:rPr>
      </w:pPr>
      <w:r w:rsidDel="00000000" w:rsidR="00000000" w:rsidRPr="00000000">
        <w:rPr>
          <w:rtl w:val="0"/>
        </w:rPr>
      </w:r>
    </w:p>
    <w:p w:rsidR="00000000" w:rsidDel="00000000" w:rsidP="00000000" w:rsidRDefault="00000000" w:rsidRPr="00000000" w14:paraId="0000004D">
      <w:pPr>
        <w:spacing w:before="76" w:lineRule="auto"/>
        <w:rPr>
          <w:b w:val="1"/>
          <w:sz w:val="24"/>
          <w:szCs w:val="24"/>
        </w:rPr>
      </w:pPr>
      <w:r w:rsidDel="00000000" w:rsidR="00000000" w:rsidRPr="00000000">
        <w:rPr>
          <w:rtl w:val="0"/>
        </w:rPr>
      </w:r>
    </w:p>
    <w:p w:rsidR="00000000" w:rsidDel="00000000" w:rsidP="00000000" w:rsidRDefault="00000000" w:rsidRPr="00000000" w14:paraId="0000004E">
      <w:pPr>
        <w:spacing w:before="76" w:lineRule="auto"/>
        <w:rPr>
          <w:b w:val="1"/>
          <w:sz w:val="24"/>
          <w:szCs w:val="24"/>
        </w:rPr>
      </w:pPr>
      <w:r w:rsidDel="00000000" w:rsidR="00000000" w:rsidRPr="00000000">
        <w:rPr>
          <w:rtl w:val="0"/>
        </w:rPr>
      </w:r>
    </w:p>
    <w:p w:rsidR="00000000" w:rsidDel="00000000" w:rsidP="00000000" w:rsidRDefault="00000000" w:rsidRPr="00000000" w14:paraId="0000004F">
      <w:pPr>
        <w:spacing w:before="76" w:lineRule="auto"/>
        <w:rPr>
          <w:b w:val="1"/>
          <w:sz w:val="24"/>
          <w:szCs w:val="24"/>
        </w:rPr>
      </w:pPr>
      <w:r w:rsidDel="00000000" w:rsidR="00000000" w:rsidRPr="00000000">
        <w:rPr>
          <w:rtl w:val="0"/>
        </w:rPr>
      </w:r>
    </w:p>
    <w:p w:rsidR="00000000" w:rsidDel="00000000" w:rsidP="00000000" w:rsidRDefault="00000000" w:rsidRPr="00000000" w14:paraId="00000050">
      <w:pPr>
        <w:spacing w:before="76" w:lineRule="auto"/>
        <w:rPr>
          <w:b w:val="1"/>
          <w:sz w:val="24"/>
          <w:szCs w:val="24"/>
        </w:rPr>
      </w:pPr>
      <w:r w:rsidDel="00000000" w:rsidR="00000000" w:rsidRPr="00000000">
        <w:rPr>
          <w:rtl w:val="0"/>
        </w:rPr>
      </w:r>
    </w:p>
    <w:p w:rsidR="00000000" w:rsidDel="00000000" w:rsidP="00000000" w:rsidRDefault="00000000" w:rsidRPr="00000000" w14:paraId="00000051">
      <w:pPr>
        <w:spacing w:before="76" w:lineRule="auto"/>
        <w:rPr>
          <w:sz w:val="24"/>
          <w:szCs w:val="24"/>
        </w:rPr>
      </w:pPr>
      <w:r w:rsidDel="00000000" w:rsidR="00000000" w:rsidRPr="00000000">
        <w:rPr>
          <w:b w:val="1"/>
          <w:sz w:val="24"/>
          <w:szCs w:val="24"/>
          <w:rtl w:val="0"/>
        </w:rPr>
        <w:t xml:space="preserve">Document 5</w:t>
      </w:r>
      <w:r w:rsidDel="00000000" w:rsidR="00000000" w:rsidRPr="00000000">
        <w:rPr>
          <w:rtl w:val="0"/>
        </w:rPr>
      </w:r>
    </w:p>
    <w:p w:rsidR="00000000" w:rsidDel="00000000" w:rsidP="00000000" w:rsidRDefault="00000000" w:rsidRPr="00000000" w14:paraId="00000052">
      <w:pPr>
        <w:spacing w:before="1" w:line="280" w:lineRule="auto"/>
        <w:rPr>
          <w:b w:val="1"/>
          <w:sz w:val="28"/>
          <w:szCs w:val="28"/>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Pr>
        <w:drawing>
          <wp:inline distB="0" distT="0" distL="0" distR="0">
            <wp:extent cx="3768926" cy="3637670"/>
            <wp:effectExtent b="0" l="0" r="0" t="0"/>
            <wp:docPr descr="http://laguardiahistorygallerywalks.weebly.com/uploads/1/0/4/0/10408720/slide50_1_orig.jpeg" id="2" name="image3.jpg"/>
            <a:graphic>
              <a:graphicData uri="http://schemas.openxmlformats.org/drawingml/2006/picture">
                <pic:pic>
                  <pic:nvPicPr>
                    <pic:cNvPr descr="http://laguardiahistorygallerywalks.weebly.com/uploads/1/0/4/0/10408720/slide50_1_orig.jpeg" id="0" name="image3.jpg"/>
                    <pic:cNvPicPr preferRelativeResize="0"/>
                  </pic:nvPicPr>
                  <pic:blipFill>
                    <a:blip r:embed="rId8"/>
                    <a:srcRect b="2720" l="23049" r="3992" t="3388"/>
                    <a:stretch>
                      <a:fillRect/>
                    </a:stretch>
                  </pic:blipFill>
                  <pic:spPr>
                    <a:xfrm>
                      <a:off x="0" y="0"/>
                      <a:ext cx="3768926" cy="363767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spacing w:before="1" w:line="280" w:lineRule="auto"/>
        <w:rPr>
          <w:b w:val="1"/>
          <w:sz w:val="28"/>
          <w:szCs w:val="28"/>
        </w:rPr>
      </w:pPr>
      <w:r w:rsidDel="00000000" w:rsidR="00000000" w:rsidRPr="00000000">
        <w:rPr>
          <w:rtl w:val="0"/>
        </w:rPr>
      </w:r>
    </w:p>
    <w:p w:rsidR="00000000" w:rsidDel="00000000" w:rsidP="00000000" w:rsidRDefault="00000000" w:rsidRPr="00000000" w14:paraId="00000056">
      <w:pPr>
        <w:spacing w:before="1" w:line="280" w:lineRule="auto"/>
        <w:rPr>
          <w:b w:val="1"/>
          <w:sz w:val="28"/>
          <w:szCs w:val="28"/>
        </w:rPr>
      </w:pPr>
      <w:r w:rsidDel="00000000" w:rsidR="00000000" w:rsidRPr="00000000">
        <w:rPr>
          <w:rtl w:val="0"/>
        </w:rPr>
      </w:r>
    </w:p>
    <w:p w:rsidR="00000000" w:rsidDel="00000000" w:rsidP="00000000" w:rsidRDefault="00000000" w:rsidRPr="00000000" w14:paraId="00000057">
      <w:pPr>
        <w:spacing w:before="1" w:line="280" w:lineRule="auto"/>
        <w:rPr>
          <w:b w:val="1"/>
          <w:sz w:val="28"/>
          <w:szCs w:val="28"/>
        </w:rPr>
      </w:pPr>
      <w:r w:rsidDel="00000000" w:rsidR="00000000" w:rsidRPr="00000000">
        <w:rPr>
          <w:rtl w:val="0"/>
        </w:rPr>
      </w:r>
    </w:p>
    <w:p w:rsidR="00000000" w:rsidDel="00000000" w:rsidP="00000000" w:rsidRDefault="00000000" w:rsidRPr="00000000" w14:paraId="00000058">
      <w:pPr>
        <w:spacing w:before="1" w:line="280" w:lineRule="auto"/>
        <w:rPr>
          <w:b w:val="1"/>
          <w:sz w:val="28"/>
          <w:szCs w:val="28"/>
        </w:rPr>
      </w:pPr>
      <w:r w:rsidDel="00000000" w:rsidR="00000000" w:rsidRPr="00000000">
        <w:rPr>
          <w:rtl w:val="0"/>
        </w:rPr>
      </w:r>
    </w:p>
    <w:p w:rsidR="00000000" w:rsidDel="00000000" w:rsidP="00000000" w:rsidRDefault="00000000" w:rsidRPr="00000000" w14:paraId="00000059">
      <w:pPr>
        <w:spacing w:before="1" w:line="280" w:lineRule="auto"/>
        <w:rPr>
          <w:b w:val="1"/>
          <w:sz w:val="28"/>
          <w:szCs w:val="28"/>
        </w:rPr>
      </w:pPr>
      <w:r w:rsidDel="00000000" w:rsidR="00000000" w:rsidRPr="00000000">
        <w:rPr>
          <w:rtl w:val="0"/>
        </w:rPr>
      </w:r>
    </w:p>
    <w:p w:rsidR="00000000" w:rsidDel="00000000" w:rsidP="00000000" w:rsidRDefault="00000000" w:rsidRPr="00000000" w14:paraId="0000005A">
      <w:pPr>
        <w:spacing w:before="3" w:line="260" w:lineRule="auto"/>
        <w:ind w:left="100" w:right="337"/>
        <w:jc w:val="both"/>
        <w:rPr>
          <w:sz w:val="24"/>
          <w:szCs w:val="24"/>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20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